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6D" w:rsidRDefault="0007556D" w:rsidP="0007556D">
      <w:pPr>
        <w:spacing w:before="100" w:beforeAutospacing="1" w:after="60"/>
        <w:ind w:left="1080"/>
        <w:rPr>
          <w:rFonts w:ascii="Garamond" w:eastAsia="Times New Roman" w:hAnsi="Garamond" w:cs="Calibri"/>
          <w:b/>
          <w:color w:val="000000"/>
          <w:sz w:val="24"/>
          <w:szCs w:val="24"/>
        </w:rPr>
      </w:pPr>
      <w:bookmarkStart w:id="0" w:name="_GoBack"/>
      <w:bookmarkEnd w:id="0"/>
      <w:r>
        <w:rPr>
          <w:rFonts w:ascii="Garamond" w:eastAsia="Times New Roman" w:hAnsi="Garamond" w:cs="Calibri"/>
          <w:b/>
          <w:color w:val="000000"/>
          <w:sz w:val="24"/>
          <w:szCs w:val="24"/>
        </w:rPr>
        <w:t>Embodiment in the development</w:t>
      </w:r>
      <w:r w:rsidRPr="00B53F2C">
        <w:rPr>
          <w:rFonts w:ascii="Garamond" w:eastAsia="Times New Roman" w:hAnsi="Garamond" w:cs="Calibri"/>
          <w:b/>
          <w:color w:val="000000"/>
          <w:sz w:val="24"/>
          <w:szCs w:val="24"/>
        </w:rPr>
        <w:t xml:space="preserve"> of </w:t>
      </w:r>
      <w:r>
        <w:rPr>
          <w:rFonts w:ascii="Garamond" w:eastAsia="Times New Roman" w:hAnsi="Garamond" w:cs="Calibri"/>
          <w:b/>
          <w:color w:val="000000"/>
          <w:sz w:val="24"/>
          <w:szCs w:val="24"/>
        </w:rPr>
        <w:t>the</w:t>
      </w:r>
      <w:r w:rsidRPr="00B53F2C">
        <w:rPr>
          <w:rFonts w:ascii="Garamond" w:eastAsia="Times New Roman" w:hAnsi="Garamond" w:cs="Calibri"/>
          <w:b/>
          <w:color w:val="000000"/>
          <w:sz w:val="24"/>
          <w:szCs w:val="24"/>
        </w:rPr>
        <w:t xml:space="preserve"> self and person</w:t>
      </w:r>
      <w:r>
        <w:rPr>
          <w:rFonts w:ascii="Garamond" w:eastAsia="Times New Roman" w:hAnsi="Garamond" w:cs="Calibri"/>
          <w:b/>
          <w:color w:val="000000"/>
          <w:sz w:val="24"/>
          <w:szCs w:val="24"/>
        </w:rPr>
        <w:t>al</w:t>
      </w:r>
      <w:r w:rsidRPr="00B53F2C">
        <w:rPr>
          <w:rFonts w:ascii="Garamond" w:eastAsia="Times New Roman" w:hAnsi="Garamond" w:cs="Calibri"/>
          <w:b/>
          <w:color w:val="000000"/>
          <w:sz w:val="24"/>
          <w:szCs w:val="24"/>
        </w:rPr>
        <w:t xml:space="preserve"> identity</w:t>
      </w:r>
    </w:p>
    <w:p w:rsidR="0007556D" w:rsidRPr="00B53F2C" w:rsidRDefault="0007556D" w:rsidP="0007556D">
      <w:pPr>
        <w:spacing w:before="100" w:beforeAutospacing="1" w:after="60"/>
        <w:ind w:left="1080"/>
        <w:rPr>
          <w:rFonts w:ascii="Garamond" w:eastAsia="Times New Roman" w:hAnsi="Garamond" w:cs="Calibri"/>
          <w:b/>
          <w:color w:val="000000"/>
          <w:sz w:val="24"/>
          <w:szCs w:val="24"/>
        </w:rPr>
      </w:pPr>
    </w:p>
    <w:p w:rsidR="00C33FD5" w:rsidRPr="00E92F27" w:rsidRDefault="007641E1" w:rsidP="00622C32">
      <w:pPr>
        <w:spacing w:after="0" w:line="240" w:lineRule="auto"/>
        <w:rPr>
          <w:rFonts w:ascii="Garamond" w:hAnsi="Garamond" w:cstheme="minorHAnsi"/>
          <w:sz w:val="24"/>
          <w:szCs w:val="24"/>
        </w:rPr>
      </w:pPr>
      <w:r w:rsidRPr="00E92F27">
        <w:rPr>
          <w:rFonts w:ascii="Garamond" w:hAnsi="Garamond"/>
          <w:sz w:val="24"/>
          <w:szCs w:val="24"/>
        </w:rPr>
        <w:t xml:space="preserve">In this paper, I defend the position that any reasonable philosophical theory about human beings must take into account our embodiment, which itself needs to be </w:t>
      </w:r>
      <w:r w:rsidR="00C30EBD" w:rsidRPr="00E92F27">
        <w:rPr>
          <w:rFonts w:ascii="Garamond" w:hAnsi="Garamond"/>
          <w:sz w:val="24"/>
          <w:szCs w:val="24"/>
        </w:rPr>
        <w:t>through the lens of</w:t>
      </w:r>
      <w:r w:rsidRPr="00E92F27">
        <w:rPr>
          <w:rFonts w:ascii="Garamond" w:hAnsi="Garamond"/>
          <w:sz w:val="24"/>
          <w:szCs w:val="24"/>
        </w:rPr>
        <w:t xml:space="preserve"> the individual’s socio-cultural historical context. I do so by the</w:t>
      </w:r>
      <w:r w:rsidR="00C33FD5" w:rsidRPr="00E92F27">
        <w:rPr>
          <w:rFonts w:ascii="Garamond" w:hAnsi="Garamond"/>
          <w:sz w:val="24"/>
          <w:szCs w:val="24"/>
        </w:rPr>
        <w:t>orising about the</w:t>
      </w:r>
      <w:r w:rsidR="00903FD4" w:rsidRPr="00E92F27">
        <w:rPr>
          <w:rFonts w:ascii="Garamond" w:hAnsi="Garamond"/>
          <w:sz w:val="24"/>
          <w:szCs w:val="24"/>
        </w:rPr>
        <w:t xml:space="preserve"> embodied</w:t>
      </w:r>
      <w:r w:rsidR="00C33FD5" w:rsidRPr="00E92F27">
        <w:rPr>
          <w:rFonts w:ascii="Garamond" w:hAnsi="Garamond"/>
          <w:sz w:val="24"/>
          <w:szCs w:val="24"/>
        </w:rPr>
        <w:t xml:space="preserve"> self and</w:t>
      </w:r>
      <w:r w:rsidRPr="00E92F27">
        <w:rPr>
          <w:rFonts w:ascii="Garamond" w:hAnsi="Garamond"/>
          <w:sz w:val="24"/>
          <w:szCs w:val="24"/>
        </w:rPr>
        <w:t xml:space="preserve"> </w:t>
      </w:r>
      <w:r w:rsidR="00903FD4" w:rsidRPr="00E92F27">
        <w:rPr>
          <w:rFonts w:ascii="Garamond" w:hAnsi="Garamond"/>
          <w:sz w:val="24"/>
          <w:szCs w:val="24"/>
        </w:rPr>
        <w:t xml:space="preserve">importance of the body in </w:t>
      </w:r>
      <w:r w:rsidR="00C33FD5" w:rsidRPr="00E92F27">
        <w:rPr>
          <w:rFonts w:ascii="Garamond" w:hAnsi="Garamond"/>
          <w:sz w:val="24"/>
          <w:szCs w:val="24"/>
        </w:rPr>
        <w:t xml:space="preserve">personal identity. </w:t>
      </w:r>
      <w:r w:rsidR="00C33FD5" w:rsidRPr="00E92F27">
        <w:rPr>
          <w:rFonts w:ascii="Garamond" w:hAnsi="Garamond" w:cstheme="minorHAnsi"/>
          <w:sz w:val="24"/>
          <w:szCs w:val="24"/>
        </w:rPr>
        <w:t xml:space="preserve">I defend the view that our bodies are crucial to both our understanding of ourselves and to personal identity. </w:t>
      </w:r>
      <w:r w:rsidR="00903FD4" w:rsidRPr="00E92F27">
        <w:rPr>
          <w:rFonts w:ascii="Garamond" w:hAnsi="Garamond" w:cstheme="minorHAnsi"/>
          <w:sz w:val="24"/>
          <w:szCs w:val="24"/>
        </w:rPr>
        <w:t>But w</w:t>
      </w:r>
      <w:r w:rsidR="00C33FD5" w:rsidRPr="00E92F27">
        <w:rPr>
          <w:rFonts w:ascii="Garamond" w:hAnsi="Garamond" w:cstheme="minorHAnsi"/>
          <w:sz w:val="24"/>
          <w:szCs w:val="24"/>
        </w:rPr>
        <w:t>e are who we are because we interact with others and other aspects of the environment</w:t>
      </w:r>
      <w:r w:rsidR="00C30EBD" w:rsidRPr="00E92F27">
        <w:rPr>
          <w:rFonts w:ascii="Garamond" w:hAnsi="Garamond" w:cstheme="minorHAnsi"/>
          <w:sz w:val="24"/>
          <w:szCs w:val="24"/>
        </w:rPr>
        <w:t>. W</w:t>
      </w:r>
      <w:r w:rsidR="00C33FD5" w:rsidRPr="00E92F27">
        <w:rPr>
          <w:rFonts w:ascii="Garamond" w:hAnsi="Garamond" w:cstheme="minorHAnsi"/>
          <w:sz w:val="24"/>
          <w:szCs w:val="24"/>
        </w:rPr>
        <w:t>e are shaped through our social space, with our bodies</w:t>
      </w:r>
      <w:r w:rsidR="00903FD4" w:rsidRPr="00E92F27">
        <w:rPr>
          <w:rFonts w:ascii="Garamond" w:hAnsi="Garamond" w:cstheme="minorHAnsi"/>
          <w:sz w:val="24"/>
          <w:szCs w:val="24"/>
        </w:rPr>
        <w:t xml:space="preserve"> being infused with social meaning from the earliest moments of human life. I further argue that our </w:t>
      </w:r>
      <w:r w:rsidR="00C33FD5" w:rsidRPr="00E92F27">
        <w:rPr>
          <w:rFonts w:ascii="Garamond" w:hAnsi="Garamond" w:cstheme="minorHAnsi"/>
          <w:sz w:val="24"/>
          <w:szCs w:val="24"/>
        </w:rPr>
        <w:t>bodies are</w:t>
      </w:r>
      <w:r w:rsidR="00903FD4" w:rsidRPr="00E92F27">
        <w:rPr>
          <w:rFonts w:ascii="Garamond" w:hAnsi="Garamond" w:cstheme="minorHAnsi"/>
          <w:sz w:val="24"/>
          <w:szCs w:val="24"/>
        </w:rPr>
        <w:t xml:space="preserve"> </w:t>
      </w:r>
      <w:r w:rsidR="00C33FD5" w:rsidRPr="00E92F27">
        <w:rPr>
          <w:rFonts w:ascii="Garamond" w:hAnsi="Garamond" w:cstheme="minorHAnsi"/>
          <w:sz w:val="24"/>
          <w:szCs w:val="24"/>
        </w:rPr>
        <w:t>fluid and multifaceted, as are our interactions (generally), not least because of the shifts in perspective between subject and object that necessarily occur in the social space. So there is an inherent ambiguity in our bodies and therefore our interactions and sense of self. I argue that with this ambiguity that is present, we constantly consciously or unconsciously negotiate between the exterior selves and how we perceive ourselves in attempting to arrive at a sense of self with which we can be happy. It may appear as if we are rejecting this ambiguity by developing ossified selves, but I argue that even in the process of this rejection, there is a recognition of the existing ambiguity.</w:t>
      </w:r>
    </w:p>
    <w:p w:rsidR="00903FD4" w:rsidRPr="00E92F27" w:rsidRDefault="00AC04A3" w:rsidP="00903FD4">
      <w:pPr>
        <w:spacing w:after="0" w:line="240" w:lineRule="auto"/>
        <w:rPr>
          <w:rFonts w:ascii="Garamond" w:hAnsi="Garamond" w:cstheme="minorHAnsi"/>
          <w:sz w:val="24"/>
          <w:szCs w:val="24"/>
        </w:rPr>
      </w:pPr>
      <w:r w:rsidRPr="00E92F27">
        <w:rPr>
          <w:rFonts w:ascii="Garamond" w:hAnsi="Garamond" w:cstheme="minorHAnsi"/>
          <w:sz w:val="24"/>
          <w:szCs w:val="24"/>
        </w:rPr>
        <w:tab/>
      </w:r>
      <w:r w:rsidR="00222DE5" w:rsidRPr="00E92F27">
        <w:rPr>
          <w:rFonts w:ascii="Garamond" w:hAnsi="Garamond" w:cstheme="minorHAnsi"/>
          <w:sz w:val="24"/>
          <w:szCs w:val="24"/>
        </w:rPr>
        <w:t>In making my argument, I discuss how, a</w:t>
      </w:r>
      <w:r w:rsidR="00903FD4" w:rsidRPr="00E92F27">
        <w:rPr>
          <w:rFonts w:ascii="Garamond" w:hAnsi="Garamond" w:cstheme="minorHAnsi"/>
          <w:sz w:val="24"/>
          <w:szCs w:val="24"/>
        </w:rPr>
        <w:t>s Oyewumi note</w:t>
      </w:r>
      <w:r w:rsidR="00222DE5" w:rsidRPr="00E92F27">
        <w:rPr>
          <w:rFonts w:ascii="Garamond" w:hAnsi="Garamond" w:cstheme="minorHAnsi"/>
          <w:sz w:val="24"/>
          <w:szCs w:val="24"/>
        </w:rPr>
        <w:t>s, the western philosophical</w:t>
      </w:r>
      <w:r w:rsidR="00903FD4" w:rsidRPr="00E92F27">
        <w:rPr>
          <w:rFonts w:ascii="Garamond" w:hAnsi="Garamond" w:cstheme="minorHAnsi"/>
          <w:sz w:val="24"/>
          <w:szCs w:val="24"/>
        </w:rPr>
        <w:t xml:space="preserve"> tradition has</w:t>
      </w:r>
      <w:r w:rsidR="0068480C" w:rsidRPr="00E92F27">
        <w:rPr>
          <w:rFonts w:ascii="Garamond" w:hAnsi="Garamond" w:cstheme="minorHAnsi"/>
          <w:sz w:val="24"/>
          <w:szCs w:val="24"/>
        </w:rPr>
        <w:t xml:space="preserve"> generally supported</w:t>
      </w:r>
      <w:r w:rsidR="00903FD4" w:rsidRPr="00E92F27">
        <w:rPr>
          <w:rFonts w:ascii="Garamond" w:hAnsi="Garamond" w:cstheme="minorHAnsi"/>
          <w:sz w:val="24"/>
          <w:szCs w:val="24"/>
        </w:rPr>
        <w:t xml:space="preserve"> the idea that “bodylessness” is a “precondition</w:t>
      </w:r>
      <w:r w:rsidR="000A0008" w:rsidRPr="00E92F27">
        <w:rPr>
          <w:rFonts w:ascii="Garamond" w:hAnsi="Garamond" w:cstheme="minorHAnsi"/>
          <w:sz w:val="24"/>
          <w:szCs w:val="24"/>
        </w:rPr>
        <w:t xml:space="preserve"> of rational thought” (1997, 3)</w:t>
      </w:r>
      <w:r w:rsidR="00903FD4" w:rsidRPr="00E92F27">
        <w:rPr>
          <w:rFonts w:ascii="Garamond" w:hAnsi="Garamond" w:cstheme="minorHAnsi"/>
          <w:sz w:val="24"/>
          <w:szCs w:val="24"/>
        </w:rPr>
        <w:t xml:space="preserve">. Furthermore, western philosophy is replete with attempts to privilege the so-called interior rational self and separate it from the exterior context through which the self relates and develops, while placing the body in the exterior context. </w:t>
      </w:r>
      <w:r w:rsidR="00222DE5" w:rsidRPr="00E92F27">
        <w:rPr>
          <w:rFonts w:ascii="Garamond" w:hAnsi="Garamond" w:cstheme="minorHAnsi"/>
          <w:sz w:val="24"/>
          <w:szCs w:val="24"/>
        </w:rPr>
        <w:t>I then examine how the claim that we are truly our interior selves has been utilised as a tool of exclusion, such that “all those who are qualified for the label ‘different’ in varying historical epochs have been considered to be embodied, eliminated therefore by instinct and effect, reason being beyond them” (Oyewumi 1997, 3). Anyone who does not meet the paradigm of the physically and mentally able-bodied white cis-gendered male would generally be labelled as different</w:t>
      </w:r>
      <w:r w:rsidR="0058038D">
        <w:rPr>
          <w:rFonts w:ascii="Garamond" w:hAnsi="Garamond" w:cstheme="minorHAnsi"/>
          <w:sz w:val="24"/>
          <w:szCs w:val="24"/>
        </w:rPr>
        <w:t xml:space="preserve"> and treated as such in normative contexts</w:t>
      </w:r>
      <w:r w:rsidR="00222DE5" w:rsidRPr="00E92F27">
        <w:rPr>
          <w:rFonts w:ascii="Garamond" w:hAnsi="Garamond" w:cstheme="minorHAnsi"/>
          <w:sz w:val="24"/>
          <w:szCs w:val="24"/>
        </w:rPr>
        <w:t>.</w:t>
      </w:r>
      <w:r w:rsidR="006019D2" w:rsidRPr="00E92F27">
        <w:rPr>
          <w:rFonts w:ascii="Garamond" w:hAnsi="Garamond" w:cstheme="minorHAnsi"/>
          <w:sz w:val="24"/>
          <w:szCs w:val="24"/>
        </w:rPr>
        <w:t xml:space="preserve"> This selective </w:t>
      </w:r>
      <w:r w:rsidR="000A0008" w:rsidRPr="00E92F27">
        <w:rPr>
          <w:rFonts w:ascii="Garamond" w:hAnsi="Garamond" w:cstheme="minorHAnsi"/>
          <w:sz w:val="24"/>
          <w:szCs w:val="24"/>
        </w:rPr>
        <w:t>consideration</w:t>
      </w:r>
      <w:r w:rsidR="006019D2" w:rsidRPr="00E92F27">
        <w:rPr>
          <w:rFonts w:ascii="Garamond" w:hAnsi="Garamond" w:cstheme="minorHAnsi"/>
          <w:sz w:val="24"/>
          <w:szCs w:val="24"/>
        </w:rPr>
        <w:t xml:space="preserve"> of </w:t>
      </w:r>
      <w:r w:rsidR="000A0008" w:rsidRPr="00E92F27">
        <w:rPr>
          <w:rFonts w:ascii="Garamond" w:hAnsi="Garamond" w:cstheme="minorHAnsi"/>
          <w:sz w:val="24"/>
          <w:szCs w:val="24"/>
        </w:rPr>
        <w:t>embodiment is forcefully highlighted Mills’ assertion that it is generally considered that the “mind is located in Europe and body in the Third World” (2010, 3486).</w:t>
      </w:r>
      <w:r w:rsidR="006019D2" w:rsidRPr="00E92F27">
        <w:rPr>
          <w:rFonts w:ascii="Garamond" w:hAnsi="Garamond" w:cstheme="minorHAnsi"/>
          <w:sz w:val="24"/>
          <w:szCs w:val="24"/>
        </w:rPr>
        <w:t xml:space="preserve"> </w:t>
      </w:r>
    </w:p>
    <w:p w:rsidR="000A0008" w:rsidRPr="00E92F27" w:rsidRDefault="00AC04A3" w:rsidP="00903FD4">
      <w:pPr>
        <w:spacing w:after="0" w:line="240" w:lineRule="auto"/>
        <w:rPr>
          <w:rFonts w:ascii="Garamond" w:hAnsi="Garamond" w:cstheme="minorHAnsi"/>
          <w:sz w:val="24"/>
          <w:szCs w:val="24"/>
        </w:rPr>
      </w:pPr>
      <w:r w:rsidRPr="00E92F27">
        <w:rPr>
          <w:rFonts w:ascii="Garamond" w:hAnsi="Garamond" w:cstheme="minorHAnsi"/>
          <w:sz w:val="24"/>
          <w:szCs w:val="24"/>
        </w:rPr>
        <w:tab/>
      </w:r>
      <w:r w:rsidR="000A0008" w:rsidRPr="00E92F27">
        <w:rPr>
          <w:rFonts w:ascii="Garamond" w:hAnsi="Garamond" w:cstheme="minorHAnsi"/>
          <w:sz w:val="24"/>
          <w:szCs w:val="24"/>
        </w:rPr>
        <w:t xml:space="preserve">I further argue that </w:t>
      </w:r>
      <w:r w:rsidR="00E677C9" w:rsidRPr="00E92F27">
        <w:rPr>
          <w:rFonts w:ascii="Garamond" w:hAnsi="Garamond" w:cstheme="minorHAnsi"/>
          <w:sz w:val="24"/>
          <w:szCs w:val="24"/>
        </w:rPr>
        <w:t xml:space="preserve">an adequate theory of personal identity should take seriously sociocultural-historical contexts, and the social and normative aspects of persons and personal identity. We interact in these contexts as embodied beings who are not atomistic individuals, but members of particular groups, </w:t>
      </w:r>
      <w:r w:rsidR="00F46B95" w:rsidRPr="00E92F27">
        <w:rPr>
          <w:rFonts w:ascii="Garamond" w:hAnsi="Garamond" w:cstheme="minorHAnsi"/>
          <w:sz w:val="24"/>
          <w:szCs w:val="24"/>
        </w:rPr>
        <w:t xml:space="preserve">with </w:t>
      </w:r>
      <w:r w:rsidR="00BA04C6" w:rsidRPr="00E92F27">
        <w:rPr>
          <w:rFonts w:ascii="Garamond" w:hAnsi="Garamond" w:cstheme="minorHAnsi"/>
          <w:sz w:val="24"/>
          <w:szCs w:val="24"/>
        </w:rPr>
        <w:t>embodied</w:t>
      </w:r>
      <w:r w:rsidR="00F46B95" w:rsidRPr="00E92F27">
        <w:rPr>
          <w:rFonts w:ascii="Garamond" w:hAnsi="Garamond" w:cstheme="minorHAnsi"/>
          <w:sz w:val="24"/>
          <w:szCs w:val="24"/>
        </w:rPr>
        <w:t xml:space="preserve"> iden</w:t>
      </w:r>
      <w:r w:rsidR="00BA04C6" w:rsidRPr="00E92F27">
        <w:rPr>
          <w:rFonts w:ascii="Garamond" w:hAnsi="Garamond" w:cstheme="minorHAnsi"/>
          <w:sz w:val="24"/>
          <w:szCs w:val="24"/>
        </w:rPr>
        <w:t xml:space="preserve">tities related to race, gender, physical capability, etc. </w:t>
      </w:r>
      <w:r w:rsidR="00E677C9" w:rsidRPr="00E92F27">
        <w:rPr>
          <w:rFonts w:ascii="Garamond" w:hAnsi="Garamond" w:cstheme="minorHAnsi"/>
          <w:sz w:val="24"/>
          <w:szCs w:val="24"/>
        </w:rPr>
        <w:t xml:space="preserve">– grounded in socio-cultural historical norms and values – help to shape personal identity. </w:t>
      </w:r>
      <w:r w:rsidR="00BA04C6" w:rsidRPr="00E92F27">
        <w:rPr>
          <w:rFonts w:ascii="Garamond" w:hAnsi="Garamond" w:cstheme="minorHAnsi"/>
          <w:sz w:val="24"/>
          <w:szCs w:val="24"/>
        </w:rPr>
        <w:t>I consequently offer such a theoretical framework.</w:t>
      </w:r>
    </w:p>
    <w:p w:rsidR="00EB2869" w:rsidRPr="00E92F27" w:rsidRDefault="00EB2869" w:rsidP="00903FD4">
      <w:pPr>
        <w:spacing w:after="0" w:line="240" w:lineRule="auto"/>
        <w:rPr>
          <w:rFonts w:ascii="Garamond" w:hAnsi="Garamond" w:cstheme="minorHAnsi"/>
          <w:sz w:val="24"/>
          <w:szCs w:val="24"/>
        </w:rPr>
      </w:pPr>
    </w:p>
    <w:p w:rsidR="00EB2869" w:rsidRPr="00E92F27" w:rsidRDefault="00EB2869" w:rsidP="00903FD4">
      <w:pPr>
        <w:spacing w:after="0" w:line="240" w:lineRule="auto"/>
        <w:rPr>
          <w:rFonts w:ascii="Garamond" w:hAnsi="Garamond"/>
          <w:sz w:val="24"/>
          <w:szCs w:val="24"/>
        </w:rPr>
      </w:pPr>
      <w:r w:rsidRPr="00E92F27">
        <w:rPr>
          <w:rFonts w:ascii="Garamond" w:hAnsi="Garamond" w:cstheme="minorHAnsi"/>
          <w:sz w:val="24"/>
          <w:szCs w:val="24"/>
        </w:rPr>
        <w:t>Keywords: Sel</w:t>
      </w:r>
      <w:r w:rsidR="0094116F" w:rsidRPr="00E92F27">
        <w:rPr>
          <w:rFonts w:ascii="Garamond" w:hAnsi="Garamond" w:cstheme="minorHAnsi"/>
          <w:sz w:val="24"/>
          <w:szCs w:val="24"/>
        </w:rPr>
        <w:t xml:space="preserve">f; personal identity; embodied social identity; </w:t>
      </w:r>
      <w:r w:rsidR="00600C98" w:rsidRPr="00E92F27">
        <w:rPr>
          <w:rFonts w:ascii="Garamond" w:hAnsi="Garamond" w:cstheme="minorHAnsi"/>
          <w:sz w:val="24"/>
          <w:szCs w:val="24"/>
        </w:rPr>
        <w:t>Caribbean philosophy</w:t>
      </w:r>
    </w:p>
    <w:p w:rsidR="0068480C" w:rsidRPr="00E92F27" w:rsidRDefault="0068480C" w:rsidP="00C30EBD">
      <w:pPr>
        <w:spacing w:after="200" w:line="360" w:lineRule="auto"/>
        <w:ind w:right="4"/>
        <w:contextualSpacing/>
        <w:jc w:val="center"/>
        <w:rPr>
          <w:rFonts w:ascii="Garamond" w:hAnsi="Garamond" w:cs="Calibri"/>
          <w:b/>
          <w:sz w:val="24"/>
          <w:szCs w:val="24"/>
          <w:lang w:val="fr-FR"/>
        </w:rPr>
      </w:pPr>
    </w:p>
    <w:p w:rsidR="0068480C" w:rsidRPr="00E92F27" w:rsidRDefault="0068480C" w:rsidP="00C30EBD">
      <w:pPr>
        <w:spacing w:after="200" w:line="360" w:lineRule="auto"/>
        <w:ind w:right="4"/>
        <w:contextualSpacing/>
        <w:jc w:val="center"/>
        <w:rPr>
          <w:rFonts w:ascii="Garamond" w:hAnsi="Garamond" w:cs="Calibri"/>
          <w:b/>
          <w:sz w:val="24"/>
          <w:szCs w:val="24"/>
          <w:lang w:val="fr-FR"/>
        </w:rPr>
      </w:pPr>
    </w:p>
    <w:p w:rsidR="00C30EBD" w:rsidRPr="00E92F27" w:rsidRDefault="00C30EBD" w:rsidP="0068480C">
      <w:pPr>
        <w:spacing w:after="200" w:line="360" w:lineRule="auto"/>
        <w:ind w:right="4"/>
        <w:contextualSpacing/>
        <w:jc w:val="center"/>
        <w:rPr>
          <w:rFonts w:ascii="Garamond" w:hAnsi="Garamond" w:cs="Calibri"/>
          <w:sz w:val="24"/>
          <w:szCs w:val="24"/>
          <w:lang w:val="fr-FR"/>
        </w:rPr>
      </w:pPr>
      <w:r w:rsidRPr="00E92F27">
        <w:rPr>
          <w:rFonts w:ascii="Garamond" w:hAnsi="Garamond" w:cs="Calibri"/>
          <w:sz w:val="24"/>
          <w:szCs w:val="24"/>
          <w:lang w:val="fr-FR"/>
        </w:rPr>
        <w:t>References</w:t>
      </w:r>
    </w:p>
    <w:p w:rsidR="00C30EBD" w:rsidRDefault="00C30EBD" w:rsidP="0068480C">
      <w:pPr>
        <w:tabs>
          <w:tab w:val="left" w:pos="360"/>
        </w:tabs>
        <w:spacing w:after="0" w:line="240" w:lineRule="auto"/>
        <w:contextualSpacing/>
        <w:rPr>
          <w:rFonts w:ascii="Garamond" w:hAnsi="Garamond"/>
          <w:sz w:val="24"/>
          <w:szCs w:val="24"/>
        </w:rPr>
      </w:pPr>
      <w:r w:rsidRPr="00E92F27">
        <w:rPr>
          <w:rFonts w:ascii="Garamond" w:hAnsi="Garamond"/>
          <w:sz w:val="24"/>
          <w:szCs w:val="24"/>
        </w:rPr>
        <w:t xml:space="preserve">Mills, Charles W. 2010. Smadditizin. In </w:t>
      </w:r>
      <w:r w:rsidRPr="00E92F27">
        <w:rPr>
          <w:rFonts w:ascii="Garamond" w:hAnsi="Garamond"/>
          <w:i/>
          <w:sz w:val="24"/>
          <w:szCs w:val="24"/>
        </w:rPr>
        <w:t xml:space="preserve">Radical Theory, Caribbean Reality: Race, Class and Social </w:t>
      </w:r>
      <w:r w:rsidR="0068480C" w:rsidRPr="00E92F27">
        <w:rPr>
          <w:rFonts w:ascii="Garamond" w:hAnsi="Garamond"/>
          <w:i/>
          <w:sz w:val="24"/>
          <w:szCs w:val="24"/>
        </w:rPr>
        <w:tab/>
      </w:r>
      <w:r w:rsidRPr="00E92F27">
        <w:rPr>
          <w:rFonts w:ascii="Garamond" w:hAnsi="Garamond"/>
          <w:i/>
          <w:sz w:val="24"/>
          <w:szCs w:val="24"/>
        </w:rPr>
        <w:t xml:space="preserve">Domination, </w:t>
      </w:r>
      <w:r w:rsidRPr="00E92F27">
        <w:rPr>
          <w:rFonts w:ascii="Garamond" w:hAnsi="Garamond"/>
          <w:sz w:val="24"/>
          <w:szCs w:val="24"/>
        </w:rPr>
        <w:t>3310-3693. Kingston: University of the West Indies Press. Kindle Reader e-book.</w:t>
      </w:r>
    </w:p>
    <w:p w:rsidR="00E92F27" w:rsidRPr="00E92F27" w:rsidRDefault="00E92F27" w:rsidP="0068480C">
      <w:pPr>
        <w:tabs>
          <w:tab w:val="left" w:pos="360"/>
        </w:tabs>
        <w:spacing w:after="0" w:line="240" w:lineRule="auto"/>
        <w:contextualSpacing/>
        <w:rPr>
          <w:rFonts w:ascii="Garamond" w:hAnsi="Garamond"/>
          <w:sz w:val="24"/>
          <w:szCs w:val="24"/>
        </w:rPr>
      </w:pPr>
    </w:p>
    <w:p w:rsidR="00C30EBD" w:rsidRPr="00E92F27" w:rsidRDefault="00C30EBD" w:rsidP="0068480C">
      <w:pPr>
        <w:tabs>
          <w:tab w:val="left" w:pos="360"/>
        </w:tabs>
        <w:spacing w:after="0" w:line="240" w:lineRule="auto"/>
        <w:contextualSpacing/>
        <w:rPr>
          <w:rFonts w:ascii="Garamond" w:hAnsi="Garamond" w:cstheme="minorHAnsi"/>
          <w:sz w:val="24"/>
          <w:szCs w:val="24"/>
        </w:rPr>
      </w:pPr>
      <w:r w:rsidRPr="00E92F27">
        <w:rPr>
          <w:rFonts w:ascii="Garamond" w:hAnsi="Garamond" w:cstheme="minorHAnsi"/>
          <w:sz w:val="24"/>
          <w:szCs w:val="24"/>
        </w:rPr>
        <w:t xml:space="preserve">Oyewumi, Oyeronke. 1997. </w:t>
      </w:r>
      <w:r w:rsidRPr="00E92F27">
        <w:rPr>
          <w:rFonts w:ascii="Garamond" w:hAnsi="Garamond" w:cstheme="minorHAnsi"/>
          <w:i/>
          <w:sz w:val="24"/>
          <w:szCs w:val="24"/>
        </w:rPr>
        <w:t>The Invention of Women: Making an African Sense of Western Gender Discourses</w:t>
      </w:r>
      <w:r w:rsidRPr="00E92F27">
        <w:rPr>
          <w:rFonts w:ascii="Garamond" w:hAnsi="Garamond" w:cstheme="minorHAnsi"/>
          <w:sz w:val="24"/>
          <w:szCs w:val="24"/>
        </w:rPr>
        <w:t xml:space="preserve">. </w:t>
      </w:r>
      <w:r w:rsidR="00E92F27">
        <w:rPr>
          <w:rFonts w:ascii="Garamond" w:hAnsi="Garamond" w:cstheme="minorHAnsi"/>
          <w:sz w:val="24"/>
          <w:szCs w:val="24"/>
        </w:rPr>
        <w:tab/>
      </w:r>
      <w:r w:rsidRPr="00E92F27">
        <w:rPr>
          <w:rFonts w:ascii="Garamond" w:hAnsi="Garamond" w:cstheme="minorHAnsi"/>
          <w:sz w:val="24"/>
          <w:szCs w:val="24"/>
        </w:rPr>
        <w:t>Minneapolis: University of Minnesota Press.</w:t>
      </w:r>
    </w:p>
    <w:p w:rsidR="0094116F" w:rsidRPr="00E92F27" w:rsidRDefault="0094116F">
      <w:pPr>
        <w:rPr>
          <w:rFonts w:ascii="Garamond" w:hAnsi="Garamond"/>
          <w:sz w:val="24"/>
          <w:szCs w:val="24"/>
        </w:rPr>
      </w:pPr>
    </w:p>
    <w:p w:rsidR="00471FE4" w:rsidRPr="00E92F27" w:rsidRDefault="0094116F" w:rsidP="00471FE4">
      <w:pPr>
        <w:tabs>
          <w:tab w:val="left" w:pos="360"/>
        </w:tabs>
        <w:spacing w:before="100" w:beforeAutospacing="1" w:after="60"/>
        <w:ind w:left="1080" w:hanging="1080"/>
        <w:rPr>
          <w:rFonts w:ascii="Garamond" w:eastAsia="Times New Roman" w:hAnsi="Garamond" w:cs="Calibri"/>
          <w:color w:val="000000"/>
          <w:sz w:val="24"/>
          <w:szCs w:val="24"/>
        </w:rPr>
      </w:pPr>
      <w:r w:rsidRPr="00E92F27">
        <w:rPr>
          <w:rFonts w:ascii="Garamond" w:eastAsia="Times New Roman" w:hAnsi="Garamond" w:cs="Calibri"/>
          <w:color w:val="000000"/>
          <w:sz w:val="24"/>
          <w:szCs w:val="24"/>
        </w:rPr>
        <w:t>Name:</w:t>
      </w:r>
      <w:r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Roxanne Burton</w:t>
      </w:r>
    </w:p>
    <w:p w:rsidR="00471FE4" w:rsidRPr="00E92F27" w:rsidRDefault="0094116F" w:rsidP="00471FE4">
      <w:pPr>
        <w:tabs>
          <w:tab w:val="left" w:pos="360"/>
        </w:tabs>
        <w:spacing w:before="100" w:beforeAutospacing="1" w:after="60"/>
        <w:ind w:left="1080" w:hanging="1080"/>
        <w:rPr>
          <w:rFonts w:ascii="Garamond" w:eastAsia="Times New Roman" w:hAnsi="Garamond" w:cs="Calibri"/>
          <w:color w:val="000000"/>
          <w:sz w:val="24"/>
          <w:szCs w:val="24"/>
        </w:rPr>
      </w:pPr>
      <w:r w:rsidRPr="00E92F27">
        <w:rPr>
          <w:rFonts w:ascii="Garamond" w:eastAsia="Times New Roman" w:hAnsi="Garamond" w:cs="Calibri"/>
          <w:color w:val="000000"/>
          <w:sz w:val="24"/>
          <w:szCs w:val="24"/>
        </w:rPr>
        <w:t>Institution:</w:t>
      </w:r>
      <w:r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 xml:space="preserve">Department of History and Philosophy, The University of the West </w:t>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 xml:space="preserve">Indies, </w:t>
      </w:r>
      <w:r w:rsidR="00471FE4"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 xml:space="preserve">Cave Hill Campus, Barbados (lecturer) </w:t>
      </w:r>
    </w:p>
    <w:p w:rsidR="00471FE4" w:rsidRPr="00E92F27" w:rsidRDefault="00471FE4" w:rsidP="00471FE4">
      <w:pPr>
        <w:tabs>
          <w:tab w:val="left" w:pos="360"/>
        </w:tabs>
        <w:spacing w:before="100" w:beforeAutospacing="1" w:after="60"/>
        <w:ind w:left="1080" w:hanging="1080"/>
        <w:rPr>
          <w:rFonts w:ascii="Garamond" w:eastAsia="Times New Roman" w:hAnsi="Garamond" w:cs="Calibri"/>
          <w:color w:val="000000"/>
          <w:sz w:val="24"/>
          <w:szCs w:val="24"/>
        </w:rPr>
      </w:pPr>
      <w:r w:rsidRPr="00E92F27">
        <w:rPr>
          <w:rFonts w:ascii="Garamond" w:eastAsia="Times New Roman" w:hAnsi="Garamond" w:cs="Calibri"/>
          <w:color w:val="000000"/>
          <w:sz w:val="24"/>
          <w:szCs w:val="24"/>
        </w:rPr>
        <w:t>Paper title</w:t>
      </w:r>
      <w:r w:rsidR="0094116F" w:rsidRPr="00E92F27">
        <w:rPr>
          <w:rFonts w:ascii="Garamond" w:eastAsia="Times New Roman" w:hAnsi="Garamond" w:cs="Calibri"/>
          <w:color w:val="000000"/>
          <w:sz w:val="24"/>
          <w:szCs w:val="24"/>
        </w:rPr>
        <w:t>:</w:t>
      </w:r>
      <w:r w:rsidR="0094116F"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0007556D" w:rsidRPr="0007556D">
        <w:rPr>
          <w:rFonts w:ascii="Garamond" w:eastAsia="Times New Roman" w:hAnsi="Garamond" w:cs="Calibri"/>
          <w:color w:val="000000"/>
          <w:sz w:val="24"/>
          <w:szCs w:val="24"/>
        </w:rPr>
        <w:t>Embodiment in the development of the self and personal identity</w:t>
      </w:r>
    </w:p>
    <w:p w:rsidR="00471FE4" w:rsidRPr="00E92F27" w:rsidRDefault="0094116F" w:rsidP="00471FE4">
      <w:pPr>
        <w:tabs>
          <w:tab w:val="left" w:pos="360"/>
        </w:tabs>
        <w:spacing w:before="100" w:beforeAutospacing="1" w:after="0" w:line="240" w:lineRule="auto"/>
        <w:ind w:left="1080" w:hanging="1080"/>
        <w:rPr>
          <w:rFonts w:ascii="Garamond" w:eastAsia="Times New Roman" w:hAnsi="Garamond" w:cs="Calibri"/>
          <w:color w:val="000000"/>
          <w:sz w:val="24"/>
          <w:szCs w:val="24"/>
        </w:rPr>
      </w:pPr>
      <w:r w:rsidRPr="00E92F27">
        <w:rPr>
          <w:rFonts w:ascii="Garamond" w:eastAsia="Times New Roman" w:hAnsi="Garamond" w:cs="Calibri"/>
          <w:color w:val="000000"/>
          <w:sz w:val="24"/>
          <w:szCs w:val="24"/>
        </w:rPr>
        <w:t>Contact Details:</w:t>
      </w:r>
      <w:r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hyperlink r:id="rId4" w:history="1">
        <w:r w:rsidRPr="00E92F27">
          <w:rPr>
            <w:rStyle w:val="Hyperlink"/>
            <w:rFonts w:ascii="Garamond" w:eastAsia="Times New Roman" w:hAnsi="Garamond" w:cs="Calibri"/>
            <w:sz w:val="24"/>
            <w:szCs w:val="24"/>
          </w:rPr>
          <w:t>roxanneeburton@gmail.com</w:t>
        </w:r>
      </w:hyperlink>
      <w:r w:rsidRPr="00E92F27">
        <w:rPr>
          <w:rFonts w:ascii="Garamond" w:eastAsia="Times New Roman" w:hAnsi="Garamond" w:cs="Calibri"/>
          <w:color w:val="000000"/>
          <w:sz w:val="24"/>
          <w:szCs w:val="24"/>
        </w:rPr>
        <w:t xml:space="preserve"> or </w:t>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r w:rsidR="00471FE4" w:rsidRPr="00E92F27">
        <w:rPr>
          <w:rFonts w:ascii="Garamond" w:eastAsia="Times New Roman" w:hAnsi="Garamond" w:cs="Calibri"/>
          <w:color w:val="000000"/>
          <w:sz w:val="24"/>
          <w:szCs w:val="24"/>
        </w:rPr>
        <w:tab/>
      </w:r>
      <w:hyperlink r:id="rId5" w:history="1">
        <w:r w:rsidR="00471FE4" w:rsidRPr="00E92F27">
          <w:rPr>
            <w:rStyle w:val="Hyperlink"/>
            <w:rFonts w:ascii="Garamond" w:eastAsia="Times New Roman" w:hAnsi="Garamond" w:cs="Calibri"/>
            <w:sz w:val="24"/>
            <w:szCs w:val="24"/>
          </w:rPr>
          <w:t>roxanne.burton@cavehill.uwi.edu</w:t>
        </w:r>
      </w:hyperlink>
      <w:r w:rsidRPr="00E92F27">
        <w:rPr>
          <w:rFonts w:ascii="Garamond" w:eastAsia="Times New Roman" w:hAnsi="Garamond" w:cs="Calibri"/>
          <w:color w:val="000000"/>
          <w:sz w:val="24"/>
          <w:szCs w:val="24"/>
        </w:rPr>
        <w:t xml:space="preserve">; </w:t>
      </w:r>
    </w:p>
    <w:p w:rsidR="0094116F" w:rsidRPr="00E92F27" w:rsidRDefault="00471FE4" w:rsidP="00471FE4">
      <w:pPr>
        <w:tabs>
          <w:tab w:val="left" w:pos="360"/>
        </w:tabs>
        <w:spacing w:after="0" w:line="240" w:lineRule="auto"/>
        <w:ind w:left="1080" w:hanging="1080"/>
        <w:rPr>
          <w:rFonts w:ascii="Garamond" w:eastAsia="Times New Roman" w:hAnsi="Garamond" w:cs="Calibri"/>
          <w:color w:val="000000"/>
          <w:sz w:val="24"/>
          <w:szCs w:val="24"/>
        </w:rPr>
      </w:pPr>
      <w:r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ab/>
      </w:r>
      <w:r w:rsidR="0094116F" w:rsidRPr="00E92F27">
        <w:rPr>
          <w:rFonts w:ascii="Garamond" w:eastAsia="Times New Roman" w:hAnsi="Garamond" w:cs="Calibri"/>
          <w:color w:val="000000"/>
          <w:sz w:val="24"/>
          <w:szCs w:val="24"/>
        </w:rPr>
        <w:t>Cell Phone: 1-246-2565395</w:t>
      </w:r>
    </w:p>
    <w:p w:rsidR="0094116F" w:rsidRPr="00E92F27" w:rsidRDefault="0094116F" w:rsidP="00471FE4">
      <w:pPr>
        <w:tabs>
          <w:tab w:val="left" w:pos="360"/>
        </w:tabs>
        <w:spacing w:before="100" w:beforeAutospacing="1" w:after="60"/>
        <w:ind w:left="1080" w:hanging="1080"/>
        <w:rPr>
          <w:rFonts w:ascii="Garamond" w:eastAsia="Times New Roman" w:hAnsi="Garamond" w:cs="Calibri"/>
          <w:color w:val="000000"/>
          <w:sz w:val="24"/>
          <w:szCs w:val="24"/>
        </w:rPr>
      </w:pPr>
      <w:r w:rsidRPr="00E92F27">
        <w:rPr>
          <w:rFonts w:ascii="Garamond" w:eastAsia="Times New Roman" w:hAnsi="Garamond" w:cs="Calibri"/>
          <w:color w:val="000000"/>
          <w:sz w:val="24"/>
          <w:szCs w:val="24"/>
        </w:rPr>
        <w:t xml:space="preserve">Biographical information: </w:t>
      </w:r>
      <w:r w:rsidR="00471FE4"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 xml:space="preserve">Lecturer in philosophy at the University of the West Indies, Cave Hill </w:t>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 xml:space="preserve">Campus, Barbados, and about to defend her PhD thesis entitled </w:t>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DB798E" w:rsidRPr="00E92F27">
        <w:rPr>
          <w:rFonts w:ascii="Garamond" w:eastAsia="Times New Roman" w:hAnsi="Garamond" w:cs="Calibri"/>
          <w:color w:val="000000"/>
          <w:sz w:val="24"/>
          <w:szCs w:val="24"/>
        </w:rPr>
        <w:t xml:space="preserve">“The Process of Personal Identity (Re)Creation in the Caribbean: An </w:t>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DB798E" w:rsidRPr="00E92F27">
        <w:rPr>
          <w:rFonts w:ascii="Garamond" w:eastAsia="Times New Roman" w:hAnsi="Garamond" w:cs="Calibri"/>
          <w:color w:val="000000"/>
          <w:sz w:val="24"/>
          <w:szCs w:val="24"/>
        </w:rPr>
        <w:t>Analysis of Jamaica</w:t>
      </w:r>
      <w:r w:rsidR="00E92F27">
        <w:rPr>
          <w:rFonts w:ascii="Garamond" w:eastAsia="Times New Roman" w:hAnsi="Garamond" w:cs="Calibri"/>
          <w:color w:val="000000"/>
          <w:sz w:val="24"/>
          <w:szCs w:val="24"/>
        </w:rPr>
        <w:t xml:space="preserve"> </w:t>
      </w:r>
      <w:r w:rsidR="00DB798E" w:rsidRPr="00E92F27">
        <w:rPr>
          <w:rFonts w:ascii="Garamond" w:eastAsia="Times New Roman" w:hAnsi="Garamond" w:cs="Calibri"/>
          <w:color w:val="000000"/>
          <w:sz w:val="24"/>
          <w:szCs w:val="24"/>
        </w:rPr>
        <w:t xml:space="preserve">Kincaid’s </w:t>
      </w:r>
      <w:r w:rsidR="00DB798E" w:rsidRPr="00E92F27">
        <w:rPr>
          <w:rFonts w:ascii="Garamond" w:eastAsia="Times New Roman" w:hAnsi="Garamond" w:cs="Calibri"/>
          <w:i/>
          <w:color w:val="000000"/>
          <w:sz w:val="24"/>
          <w:szCs w:val="24"/>
        </w:rPr>
        <w:t xml:space="preserve">Annie John </w:t>
      </w:r>
      <w:r w:rsidR="00DB798E" w:rsidRPr="00E92F27">
        <w:rPr>
          <w:rFonts w:ascii="Garamond" w:eastAsia="Times New Roman" w:hAnsi="Garamond" w:cs="Calibri"/>
          <w:color w:val="000000"/>
          <w:sz w:val="24"/>
          <w:szCs w:val="24"/>
        </w:rPr>
        <w:t xml:space="preserve">and </w:t>
      </w:r>
      <w:r w:rsidR="00DB798E" w:rsidRPr="00E92F27">
        <w:rPr>
          <w:rFonts w:ascii="Garamond" w:eastAsia="Times New Roman" w:hAnsi="Garamond" w:cs="Calibri"/>
          <w:i/>
          <w:color w:val="000000"/>
          <w:sz w:val="24"/>
          <w:szCs w:val="24"/>
        </w:rPr>
        <w:t xml:space="preserve">The Autobiography Of My </w:t>
      </w:r>
      <w:r w:rsidR="00DB798E" w:rsidRPr="00E92F27">
        <w:rPr>
          <w:rFonts w:ascii="Garamond" w:eastAsia="Times New Roman" w:hAnsi="Garamond" w:cs="Calibri"/>
          <w:i/>
          <w:color w:val="000000"/>
          <w:sz w:val="24"/>
          <w:szCs w:val="24"/>
        </w:rPr>
        <w:tab/>
      </w:r>
      <w:r w:rsidR="00DB798E" w:rsidRPr="00E92F27">
        <w:rPr>
          <w:rFonts w:ascii="Garamond" w:eastAsia="Times New Roman" w:hAnsi="Garamond" w:cs="Calibri"/>
          <w:i/>
          <w:color w:val="000000"/>
          <w:sz w:val="24"/>
          <w:szCs w:val="24"/>
        </w:rPr>
        <w:tab/>
      </w:r>
      <w:r w:rsidR="00DB798E" w:rsidRPr="00E92F27">
        <w:rPr>
          <w:rFonts w:ascii="Garamond" w:eastAsia="Times New Roman" w:hAnsi="Garamond" w:cs="Calibri"/>
          <w:i/>
          <w:color w:val="000000"/>
          <w:sz w:val="24"/>
          <w:szCs w:val="24"/>
        </w:rPr>
        <w:tab/>
      </w:r>
      <w:r w:rsidR="00DB798E" w:rsidRPr="00E92F27">
        <w:rPr>
          <w:rFonts w:ascii="Garamond" w:eastAsia="Times New Roman" w:hAnsi="Garamond" w:cs="Calibri"/>
          <w:i/>
          <w:color w:val="000000"/>
          <w:sz w:val="24"/>
          <w:szCs w:val="24"/>
        </w:rPr>
        <w:tab/>
        <w:t>Mother</w:t>
      </w:r>
      <w:r w:rsidR="00DB798E" w:rsidRPr="00E92F27">
        <w:rPr>
          <w:rFonts w:ascii="Garamond" w:eastAsia="Times New Roman" w:hAnsi="Garamond" w:cs="Calibri"/>
          <w:color w:val="000000"/>
          <w:sz w:val="24"/>
          <w:szCs w:val="24"/>
        </w:rPr>
        <w:t>”</w:t>
      </w:r>
      <w:r w:rsidRPr="00E92F27">
        <w:rPr>
          <w:rFonts w:ascii="Garamond" w:eastAsia="Times New Roman" w:hAnsi="Garamond" w:cs="Calibri"/>
          <w:color w:val="000000"/>
          <w:sz w:val="24"/>
          <w:szCs w:val="24"/>
        </w:rPr>
        <w:t xml:space="preserve">. Her research interests include Caribbean and </w:t>
      </w:r>
      <w:r w:rsidR="00DB798E" w:rsidRPr="00E92F27">
        <w:rPr>
          <w:rFonts w:ascii="Garamond" w:eastAsia="Times New Roman" w:hAnsi="Garamond" w:cs="Calibri"/>
          <w:color w:val="000000"/>
          <w:sz w:val="24"/>
          <w:szCs w:val="24"/>
        </w:rPr>
        <w:tab/>
      </w:r>
      <w:r w:rsidRPr="00E92F27">
        <w:rPr>
          <w:rFonts w:ascii="Garamond" w:eastAsia="Times New Roman" w:hAnsi="Garamond" w:cs="Calibri"/>
          <w:color w:val="000000"/>
          <w:sz w:val="24"/>
          <w:szCs w:val="24"/>
        </w:rPr>
        <w:t xml:space="preserve">African </w:t>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r>
      <w:r w:rsidR="00E92F27">
        <w:rPr>
          <w:rFonts w:ascii="Garamond" w:eastAsia="Times New Roman" w:hAnsi="Garamond" w:cs="Calibri"/>
          <w:color w:val="000000"/>
          <w:sz w:val="24"/>
          <w:szCs w:val="24"/>
        </w:rPr>
        <w:tab/>
        <w:t>D</w:t>
      </w:r>
      <w:r w:rsidRPr="00E92F27">
        <w:rPr>
          <w:rFonts w:ascii="Garamond" w:eastAsia="Times New Roman" w:hAnsi="Garamond" w:cs="Calibri"/>
          <w:color w:val="000000"/>
          <w:sz w:val="24"/>
          <w:szCs w:val="24"/>
        </w:rPr>
        <w:t xml:space="preserve">iaspora philosophy, personal identity, embodied identity, race and </w:t>
      </w:r>
      <w:r w:rsidR="00AE3FFE">
        <w:rPr>
          <w:rFonts w:ascii="Garamond" w:eastAsia="Times New Roman" w:hAnsi="Garamond" w:cs="Calibri"/>
          <w:color w:val="000000"/>
          <w:sz w:val="24"/>
          <w:szCs w:val="24"/>
        </w:rPr>
        <w:tab/>
      </w:r>
      <w:r w:rsidR="00AE3FFE">
        <w:rPr>
          <w:rFonts w:ascii="Garamond" w:eastAsia="Times New Roman" w:hAnsi="Garamond" w:cs="Calibri"/>
          <w:color w:val="000000"/>
          <w:sz w:val="24"/>
          <w:szCs w:val="24"/>
        </w:rPr>
        <w:tab/>
      </w:r>
      <w:r w:rsidR="00AE3FFE">
        <w:rPr>
          <w:rFonts w:ascii="Garamond" w:eastAsia="Times New Roman" w:hAnsi="Garamond" w:cs="Calibri"/>
          <w:color w:val="000000"/>
          <w:sz w:val="24"/>
          <w:szCs w:val="24"/>
        </w:rPr>
        <w:tab/>
      </w:r>
      <w:r w:rsidR="00AE3FFE">
        <w:rPr>
          <w:rFonts w:ascii="Garamond" w:eastAsia="Times New Roman" w:hAnsi="Garamond" w:cs="Calibri"/>
          <w:color w:val="000000"/>
          <w:sz w:val="24"/>
          <w:szCs w:val="24"/>
        </w:rPr>
        <w:tab/>
        <w:t>g</w:t>
      </w:r>
      <w:r w:rsidRPr="00E92F27">
        <w:rPr>
          <w:rFonts w:ascii="Garamond" w:eastAsia="Times New Roman" w:hAnsi="Garamond" w:cs="Calibri"/>
          <w:color w:val="000000"/>
          <w:sz w:val="24"/>
          <w:szCs w:val="24"/>
        </w:rPr>
        <w:t>ender, philosophy in literature, and applied ethics. She is a Jamaican.</w:t>
      </w:r>
    </w:p>
    <w:p w:rsidR="0094116F" w:rsidRPr="00E92F27" w:rsidRDefault="0094116F" w:rsidP="0094116F">
      <w:pPr>
        <w:rPr>
          <w:rFonts w:ascii="Garamond" w:hAnsi="Garamond"/>
          <w:sz w:val="24"/>
          <w:szCs w:val="24"/>
        </w:rPr>
      </w:pPr>
    </w:p>
    <w:p w:rsidR="0094116F" w:rsidRPr="00E92F27" w:rsidRDefault="0094116F">
      <w:pPr>
        <w:rPr>
          <w:rFonts w:ascii="Garamond" w:hAnsi="Garamond"/>
          <w:sz w:val="24"/>
          <w:szCs w:val="24"/>
        </w:rPr>
      </w:pPr>
    </w:p>
    <w:sectPr w:rsidR="0094116F" w:rsidRPr="00E92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F0"/>
    <w:rsid w:val="0007556D"/>
    <w:rsid w:val="000A0008"/>
    <w:rsid w:val="00222DE5"/>
    <w:rsid w:val="002563A2"/>
    <w:rsid w:val="003327DF"/>
    <w:rsid w:val="003F2EA3"/>
    <w:rsid w:val="00471FE4"/>
    <w:rsid w:val="0058038D"/>
    <w:rsid w:val="00600C98"/>
    <w:rsid w:val="006019D2"/>
    <w:rsid w:val="00622C32"/>
    <w:rsid w:val="0068480C"/>
    <w:rsid w:val="007641E1"/>
    <w:rsid w:val="008B44FD"/>
    <w:rsid w:val="00903FD4"/>
    <w:rsid w:val="00923269"/>
    <w:rsid w:val="0094116F"/>
    <w:rsid w:val="00AC04A3"/>
    <w:rsid w:val="00AE3FFE"/>
    <w:rsid w:val="00AE7832"/>
    <w:rsid w:val="00BA04C6"/>
    <w:rsid w:val="00C30EBD"/>
    <w:rsid w:val="00C33FD5"/>
    <w:rsid w:val="00CB7EF0"/>
    <w:rsid w:val="00DB798E"/>
    <w:rsid w:val="00E677C9"/>
    <w:rsid w:val="00E92F27"/>
    <w:rsid w:val="00EB2869"/>
    <w:rsid w:val="00F268DD"/>
    <w:rsid w:val="00F3212E"/>
    <w:rsid w:val="00F46B95"/>
    <w:rsid w:val="00FA0C01"/>
    <w:rsid w:val="00FD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09C31-DD01-494D-8EEC-C25F3D23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21289">
      <w:bodyDiv w:val="1"/>
      <w:marLeft w:val="0"/>
      <w:marRight w:val="0"/>
      <w:marTop w:val="0"/>
      <w:marBottom w:val="0"/>
      <w:divBdr>
        <w:top w:val="none" w:sz="0" w:space="0" w:color="auto"/>
        <w:left w:val="none" w:sz="0" w:space="0" w:color="auto"/>
        <w:bottom w:val="none" w:sz="0" w:space="0" w:color="auto"/>
        <w:right w:val="none" w:sz="0" w:space="0" w:color="auto"/>
      </w:divBdr>
    </w:div>
    <w:div w:id="17434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xanne.burton@cavehill.uwi.edu" TargetMode="External"/><Relationship Id="rId4" Type="http://schemas.openxmlformats.org/officeDocument/2006/relationships/hyperlink" Target="mailto:roxanneebur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Burton</dc:creator>
  <cp:keywords/>
  <dc:description/>
  <cp:lastModifiedBy>Microsoft Office User</cp:lastModifiedBy>
  <cp:revision>2</cp:revision>
  <dcterms:created xsi:type="dcterms:W3CDTF">2019-02-01T23:46:00Z</dcterms:created>
  <dcterms:modified xsi:type="dcterms:W3CDTF">2019-02-01T23:46:00Z</dcterms:modified>
</cp:coreProperties>
</file>